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rtl w:val="0"/>
        </w:rPr>
        <w:t xml:space="preserve">Hola</w:t>
      </w:r>
      <w:r w:rsidDel="00000000" w:rsidR="00000000" w:rsidRPr="00000000">
        <w:rPr>
          <w:color w:val="ff0000"/>
          <w:rtl w:val="0"/>
        </w:rPr>
        <w:t xml:space="preserve"> (Nombre),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  <w:t xml:space="preserve">Estoy reuniendo a mis amigos y familiares en apoyo de una causa muy cercana a mi corazón: la diabetes Tipo 1. Beyond Type 1 ha tenido un impacto en mi vida, y espero que te unas a mí para retribuir a través de mi página de recaudación de fondos </w:t>
      </w:r>
      <w:r w:rsidDel="00000000" w:rsidR="00000000" w:rsidRPr="00000000">
        <w:rPr>
          <w:color w:val="ff0000"/>
          <w:rtl w:val="0"/>
        </w:rPr>
        <w:t xml:space="preserve">(LINK).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AGREGA: Breve historia personal)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La vida con diabetes Tipo 1 es un acto de equilibrio a tiempo completo que requiere atención constante para evitar niveles bajos de azúcar en la sangre o el daño a largo plazo causado por los niveles altos de azúcar en sangre. Además de las dosis de insulina cuidadosamente calculadas, las comidas, el ejercicio, el sueño, la diabetes Tipo 1 puede ser una enfermedad solitaria, aislada e invisible. Es por eso que estoy recaudando fondos para Beyond Type 1.</w:t>
      </w:r>
    </w:p>
    <w:p w:rsidR="00000000" w:rsidDel="00000000" w:rsidP="00000000" w:rsidRDefault="00000000" w:rsidRPr="00000000" w14:paraId="00000009">
      <w:pPr>
        <w:spacing w:after="0" w:before="0" w:line="308.571428571428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rPr>
          <w:color w:val="ff0000"/>
          <w:sz w:val="42"/>
          <w:szCs w:val="42"/>
        </w:rPr>
      </w:pPr>
      <w:r w:rsidDel="00000000" w:rsidR="00000000" w:rsidRPr="00000000">
        <w:rPr>
          <w:rtl w:val="0"/>
        </w:rPr>
        <w:t xml:space="preserve">Beyond Type 1 es una organización sin fines de lucro que cambia lo que significa vivir con diabetes uniendo a la comunidad mundial de diabetes y brindando soluciones para mejorar la vida en la actualidad.</w:t>
      </w:r>
      <w:r w:rsidDel="00000000" w:rsidR="00000000" w:rsidRPr="00000000">
        <w:rPr>
          <w:color w:val="ff0000"/>
          <w:rtl w:val="0"/>
        </w:rPr>
        <w:t xml:space="preserve"> (AGREGAR: ¿qué impacto ha tenidoBeyond Type 1 en tu vida? ¿Un programa o campaña específicos?)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Mi meta es recaudar (X dólares), ¡y necesito tu ayuda para lograrlo! ¡Todo lo que amo de Beyond Type 1, los programas que defienden la defensa, la educación y la cura para la diabetes tipo 1, son posibles gracias a las donaciones de la comunidad y el apoyo de personas como tu! Para leer más información sobre su trabajo + financiación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rPr/>
      </w:pPr>
      <w:r w:rsidDel="00000000" w:rsidR="00000000" w:rsidRPr="00000000">
        <w:rPr>
          <w:rtl w:val="0"/>
        </w:rPr>
        <w:t xml:space="preserve">¡Visita mi página de recaudación de fondos </w:t>
      </w:r>
      <w:r w:rsidDel="00000000" w:rsidR="00000000" w:rsidRPr="00000000">
        <w:rPr>
          <w:color w:val="ff0000"/>
          <w:rtl w:val="0"/>
        </w:rPr>
        <w:t xml:space="preserve">(LINK)</w:t>
      </w:r>
      <w:r w:rsidDel="00000000" w:rsidR="00000000" w:rsidRPr="00000000">
        <w:rPr>
          <w:rtl w:val="0"/>
        </w:rPr>
        <w:t xml:space="preserve"> y ayúdame a alcanzar mi objetivo! Gracias por unirte y apoyar mis esfuerzos.</w:t>
      </w:r>
    </w:p>
    <w:p w:rsidR="00000000" w:rsidDel="00000000" w:rsidP="00000000" w:rsidRDefault="00000000" w:rsidRPr="00000000" w14:paraId="0000000F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rPr/>
      </w:pPr>
      <w:r w:rsidDel="00000000" w:rsidR="00000000" w:rsidRPr="00000000">
        <w:rPr>
          <w:rtl w:val="0"/>
        </w:rPr>
        <w:t xml:space="preserve">¡Gracias!</w:t>
      </w:r>
    </w:p>
    <w:p w:rsidR="00000000" w:rsidDel="00000000" w:rsidP="00000000" w:rsidRDefault="00000000" w:rsidRPr="00000000" w14:paraId="00000011">
      <w:pPr>
        <w:spacing w:after="120" w:lineRule="auto"/>
        <w:rPr/>
      </w:pPr>
      <w:r w:rsidDel="00000000" w:rsidR="00000000" w:rsidRPr="00000000">
        <w:rPr>
          <w:rtl w:val="0"/>
        </w:rPr>
        <w:t xml:space="preserve">Sinceramente / Gracias / Salud9s,</w:t>
      </w:r>
    </w:p>
    <w:p w:rsidR="00000000" w:rsidDel="00000000" w:rsidP="00000000" w:rsidRDefault="00000000" w:rsidRPr="00000000" w14:paraId="00000012">
      <w:pPr>
        <w:spacing w:after="0" w:before="0" w:line="308.5714285714286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(tu nombre)</w:t>
      </w:r>
    </w:p>
    <w:p w:rsidR="00000000" w:rsidDel="00000000" w:rsidP="00000000" w:rsidRDefault="00000000" w:rsidRPr="00000000" w14:paraId="00000013">
      <w:pPr>
        <w:spacing w:after="0" w:before="0" w:line="308.5714285714286" w:lineRule="auto"/>
        <w:rPr>
          <w:i w:val="1"/>
          <w:sz w:val="42"/>
          <w:szCs w:val="42"/>
        </w:rPr>
      </w:pPr>
      <w:r w:rsidDel="00000000" w:rsidR="00000000" w:rsidRPr="00000000">
        <w:rPr>
          <w:i w:val="1"/>
          <w:rtl w:val="0"/>
        </w:rPr>
        <w:t xml:space="preserve">Beyond Type 1 es una organización sin fines de lucro 501 (c) (3) exenta de impuestos, bajo la ID de caridad # 47-3336640. Si desea obtener más información sobre en qué será destinado tu donativo consulta la página de Portafolio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s.beyondtype1.org/acerca-de-bt1/" TargetMode="External"/><Relationship Id="rId7" Type="http://schemas.openxmlformats.org/officeDocument/2006/relationships/hyperlink" Target="https://es.beyondtype1.org/portafolio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